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 кафедры на осуществление научного руководства кандидата в аспиранты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Настоящим подтверждаем, что кафедра ___________________________________________ факультета ____________________________________ имеет материально-технические и кадровые возможности для осуществления исследования кандидата в аспиранты __________________________________________________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по теме ____________________________________________________________________________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Ответственное лицо кафедры: ______________________  И.О. Фамилия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Предполагаемый научный руководитель: _______________________ И.О. Фамилия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дата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